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Georgia" w:cs="Georgia" w:eastAsia="Georgia" w:hAnsi="Georgia"/>
          <w:b/>
          <w:bCs/>
          <w:color w:val="1A2438"/>
          <w:sz w:val="32"/>
          <w:szCs w:val="32"/>
        </w:rPr>
        <w:t xml:space="preserve">MODELO DE ACCIÓN DE TUTELA</w:t>
      </w:r>
    </w:p>
    <w:p>
      <w:pPr>
        <w:spacing w:after="60"/>
        <w:jc w:val="center"/>
      </w:pPr>
      <w:r>
        <w:rPr>
          <w:rFonts w:ascii="Georgia" w:cs="Georgia" w:eastAsia="Georgia" w:hAnsi="Georgia"/>
          <w:i/>
          <w:iCs/>
          <w:color w:val="6B6558"/>
          <w:sz w:val="20"/>
          <w:szCs w:val="20"/>
        </w:rPr>
        <w:t xml:space="preserve">(Artículo 86 de la Constitución Política · Decreto 2591 de 1991)</w:t>
      </w:r>
    </w:p>
    <w:p>
      <w:pPr>
        <w:spacing w:after="400"/>
        <w:jc w:val="center"/>
      </w:pPr>
      <w:r>
        <w:rPr>
          <w:rFonts w:ascii="Georgia" w:cs="Georgia" w:eastAsia="Georgia" w:hAnsi="Georgia"/>
          <w:i/>
          <w:iCs/>
          <w:color w:val="96691E"/>
          <w:sz w:val="18"/>
          <w:szCs w:val="18"/>
        </w:rPr>
        <w:t xml:space="preserve">Plantilla de referencia elaborada por Juan Manuel Charry Urueña — Newsletter Jurídico-Constitucional. No constituye asesoría jurídica individual; adapte cada campo a su caso concreto.</w:t>
      </w:r>
    </w:p>
    <w:p>
      <w:pPr>
        <w:spacing w:after="60" w:before="200"/>
      </w:pPr>
      <w:r>
        <w:rPr>
          <w:rFonts w:ascii="Georgia" w:cs="Georgia" w:eastAsia="Georgia" w:hAnsi="Georgia"/>
          <w:b/>
          <w:bCs/>
          <w:color w:val="1A2438"/>
          <w:sz w:val="22"/>
          <w:szCs w:val="22"/>
        </w:rPr>
        <w:t xml:space="preserve">Señor(a) Juez</w:t>
      </w:r>
    </w:p>
    <w:p>
      <w:pPr>
        <w:pBdr>
          <w:bottom w:val="single" w:color="999999" w:sz="4"/>
        </w:pBdr>
        <w:spacing w:after="160"/>
      </w:pPr>
      <w:r>
        <w:rPr>
          <w:rFonts w:ascii="Georgia" w:cs="Georgia" w:eastAsia="Georgia" w:hAnsi="Georgia"/>
          <w:i/>
          <w:iCs/>
          <w:color w:val="666666"/>
          <w:sz w:val="22"/>
          <w:szCs w:val="22"/>
        </w:rPr>
        <w:t xml:space="preserve">[Indique el despacho judicial — reparto en su domicilio o el del lugar donde ocurrió la amenaza/vulneración]</w:t>
      </w:r>
    </w:p>
    <w:p>
      <w:pPr>
        <w:spacing w:after="60" w:before="200"/>
      </w:pPr>
      <w:r>
        <w:rPr>
          <w:rFonts w:ascii="Georgia" w:cs="Georgia" w:eastAsia="Georgia" w:hAnsi="Georgia"/>
          <w:b/>
          <w:bCs/>
          <w:color w:val="1A2438"/>
          <w:sz w:val="22"/>
          <w:szCs w:val="22"/>
        </w:rPr>
        <w:t xml:space="preserve">Referencia:</w:t>
      </w:r>
    </w:p>
    <w:p>
      <w:pPr>
        <w:spacing w:after="160"/>
        <w:jc w:val="left"/>
      </w:pPr>
      <w:r>
        <w:rPr>
          <w:rFonts w:ascii="Georgia" w:cs="Georgia" w:eastAsia="Georgia" w:hAnsi="Georgia"/>
          <w:sz w:val="22"/>
          <w:szCs w:val="22"/>
        </w:rPr>
        <w:t xml:space="preserve">Acción de tutela instaurada por [NOMBRE DEL ACCIONANTE], identificado(a) con cédula de ciudadanía No. [NÚMERO], contra [ENTIDAD O PERSONA ACCIONADA], por la presunta vulneración de los derechos fundamentales a [DERECHOS INVOCADOS, p. ej. salud, debido proceso, mínimo vital].</w:t>
      </w:r>
    </w:p>
    <w:p>
      <w:pPr>
        <w:spacing w:after="60" w:before="200"/>
      </w:pPr>
      <w:r>
        <w:rPr>
          <w:rFonts w:ascii="Georgia" w:cs="Georgia" w:eastAsia="Georgia" w:hAnsi="Georgia"/>
          <w:b/>
          <w:bCs/>
          <w:color w:val="1A2438"/>
          <w:sz w:val="22"/>
          <w:szCs w:val="22"/>
        </w:rPr>
        <w:t xml:space="preserve">I. Datos del accionante</w:t>
      </w:r>
    </w:p>
    <w:p>
      <w:pPr>
        <w:pBdr>
          <w:bottom w:val="single" w:color="999999" w:sz="4"/>
        </w:pBdr>
        <w:spacing w:after="160"/>
      </w:pPr>
      <w:r>
        <w:rPr>
          <w:rFonts w:ascii="Georgia" w:cs="Georgia" w:eastAsia="Georgia" w:hAnsi="Georgia"/>
          <w:i/>
          <w:iCs/>
          <w:color w:val="666666"/>
          <w:sz w:val="22"/>
          <w:szCs w:val="22"/>
        </w:rPr>
        <w:t xml:space="preserve">Nombre completo:</w:t>
      </w:r>
    </w:p>
    <w:p>
      <w:pPr>
        <w:pBdr>
          <w:bottom w:val="single" w:color="999999" w:sz="4"/>
        </w:pBdr>
        <w:spacing w:after="160"/>
      </w:pPr>
      <w:r>
        <w:rPr>
          <w:rFonts w:ascii="Georgia" w:cs="Georgia" w:eastAsia="Georgia" w:hAnsi="Georgia"/>
          <w:i/>
          <w:iCs/>
          <w:color w:val="666666"/>
          <w:sz w:val="22"/>
          <w:szCs w:val="22"/>
        </w:rPr>
        <w:t xml:space="preserve">Cédula de ciudadanía No.:</w:t>
      </w:r>
    </w:p>
    <w:p>
      <w:pPr>
        <w:pBdr>
          <w:bottom w:val="single" w:color="999999" w:sz="4"/>
        </w:pBdr>
        <w:spacing w:after="160"/>
      </w:pPr>
      <w:r>
        <w:rPr>
          <w:rFonts w:ascii="Georgia" w:cs="Georgia" w:eastAsia="Georgia" w:hAnsi="Georgia"/>
          <w:i/>
          <w:iCs/>
          <w:color w:val="666666"/>
          <w:sz w:val="22"/>
          <w:szCs w:val="22"/>
        </w:rPr>
        <w:t xml:space="preserve">Dirección de notificación (física y/o correo electrónico):</w:t>
      </w:r>
    </w:p>
    <w:p>
      <w:pPr>
        <w:pBdr>
          <w:bottom w:val="single" w:color="999999" w:sz="4"/>
        </w:pBdr>
        <w:spacing w:after="160"/>
      </w:pPr>
      <w:r>
        <w:rPr>
          <w:rFonts w:ascii="Georgia" w:cs="Georgia" w:eastAsia="Georgia" w:hAnsi="Georgia"/>
          <w:i/>
          <w:iCs/>
          <w:color w:val="666666"/>
          <w:sz w:val="22"/>
          <w:szCs w:val="22"/>
        </w:rPr>
        <w:t xml:space="preserve">Teléfono de contacto:</w:t>
      </w:r>
    </w:p>
    <w:p>
      <w:pPr>
        <w:spacing w:after="160"/>
        <w:jc w:val="both"/>
      </w:pPr>
      <w:r>
        <w:rPr>
          <w:rFonts w:ascii="Georgia" w:cs="Georgia" w:eastAsia="Georgia" w:hAnsi="Georgia"/>
          <w:i/>
          <w:iCs/>
          <w:color w:val="96691E"/>
          <w:sz w:val="22"/>
          <w:szCs w:val="22"/>
        </w:rPr>
        <w:t xml:space="preserve">Si actúa en nombre de un tercero (agencia oficiosa) o de una comunidad, indíquelo expresamente y explique por qué el titular no puede actuar por sí mismo (art. 10, Decreto 2591 de 1991).</w:t>
      </w:r>
    </w:p>
    <w:p>
      <w:pPr>
        <w:spacing w:after="60" w:before="200"/>
      </w:pPr>
      <w:r>
        <w:rPr>
          <w:rFonts w:ascii="Georgia" w:cs="Georgia" w:eastAsia="Georgia" w:hAnsi="Georgia"/>
          <w:b/>
          <w:bCs/>
          <w:color w:val="1A2438"/>
          <w:sz w:val="22"/>
          <w:szCs w:val="22"/>
        </w:rPr>
        <w:t xml:space="preserve">II. Entidad o persona accionada</w:t>
      </w:r>
    </w:p>
    <w:p>
      <w:pPr>
        <w:pBdr>
          <w:bottom w:val="single" w:color="999999" w:sz="4"/>
        </w:pBdr>
        <w:spacing w:after="160"/>
      </w:pPr>
      <w:r>
        <w:rPr>
          <w:rFonts w:ascii="Georgia" w:cs="Georgia" w:eastAsia="Georgia" w:hAnsi="Georgia"/>
          <w:i/>
          <w:iCs/>
          <w:color w:val="666666"/>
          <w:sz w:val="22"/>
          <w:szCs w:val="22"/>
        </w:rPr>
        <w:t xml:space="preserve">Nombre de la entidad, autoridad pública o particular accionado:</w:t>
      </w:r>
    </w:p>
    <w:p>
      <w:pPr>
        <w:pBdr>
          <w:bottom w:val="single" w:color="999999" w:sz="4"/>
        </w:pBdr>
        <w:spacing w:after="160"/>
      </w:pPr>
      <w:r>
        <w:rPr>
          <w:rFonts w:ascii="Georgia" w:cs="Georgia" w:eastAsia="Georgia" w:hAnsi="Georgia"/>
          <w:i/>
          <w:iCs/>
          <w:color w:val="666666"/>
          <w:sz w:val="22"/>
          <w:szCs w:val="22"/>
        </w:rPr>
        <w:t xml:space="preserve">Dirección de notificación:</w:t>
      </w:r>
    </w:p>
    <w:p>
      <w:pPr>
        <w:spacing w:after="60" w:before="200"/>
      </w:pPr>
      <w:r>
        <w:rPr>
          <w:rFonts w:ascii="Georgia" w:cs="Georgia" w:eastAsia="Georgia" w:hAnsi="Georgia"/>
          <w:b/>
          <w:bCs/>
          <w:color w:val="1A2438"/>
          <w:sz w:val="22"/>
          <w:szCs w:val="22"/>
        </w:rPr>
        <w:t xml:space="preserve">III. Hechos</w:t>
      </w:r>
    </w:p>
    <w:p>
      <w:pPr>
        <w:spacing w:after="160"/>
        <w:jc w:val="both"/>
      </w:pPr>
      <w:r>
        <w:rPr>
          <w:rFonts w:ascii="Georgia" w:cs="Georgia" w:eastAsia="Georgia" w:hAnsi="Georgia"/>
          <w:i/>
          <w:iCs/>
          <w:color w:val="96691E"/>
          <w:sz w:val="22"/>
          <w:szCs w:val="22"/>
        </w:rPr>
        <w:t xml:space="preserve">Narre los hechos en orden cronológico y en párrafos numerados. Sea concreto: qué ocurrió, cuándo, quién intervino y qué respuesta (o silencio) recibió de la entidad accionada.</w:t>
      </w:r>
    </w:p>
    <w:p>
      <w:pPr>
        <w:spacing w:after="160"/>
        <w:jc w:val="both"/>
      </w:pPr>
      <w:r>
        <w:rPr>
          <w:rFonts w:ascii="Georgia" w:cs="Georgia" w:eastAsia="Georgia" w:hAnsi="Georgia"/>
          <w:sz w:val="22"/>
          <w:szCs w:val="22"/>
        </w:rPr>
        <w:t xml:space="preserve">1. [Primer hecho relevante].</w:t>
      </w:r>
    </w:p>
    <w:p>
      <w:pPr>
        <w:spacing w:after="160"/>
        <w:jc w:val="both"/>
      </w:pPr>
      <w:r>
        <w:rPr>
          <w:rFonts w:ascii="Georgia" w:cs="Georgia" w:eastAsia="Georgia" w:hAnsi="Georgia"/>
          <w:sz w:val="22"/>
          <w:szCs w:val="22"/>
        </w:rPr>
        <w:t xml:space="preserve">2. [Segundo hecho relevante].</w:t>
      </w:r>
    </w:p>
    <w:p>
      <w:pPr>
        <w:spacing w:after="160"/>
        <w:jc w:val="both"/>
      </w:pPr>
      <w:r>
        <w:rPr>
          <w:rFonts w:ascii="Georgia" w:cs="Georgia" w:eastAsia="Georgia" w:hAnsi="Georgia"/>
          <w:sz w:val="22"/>
          <w:szCs w:val="22"/>
        </w:rPr>
        <w:t xml:space="preserve">3. [Hecho que evidencia la vulneración o amenaza del derecho].</w:t>
      </w:r>
    </w:p>
    <w:p>
      <w:pPr>
        <w:spacing w:after="60" w:before="200"/>
      </w:pPr>
      <w:r>
        <w:rPr>
          <w:rFonts w:ascii="Georgia" w:cs="Georgia" w:eastAsia="Georgia" w:hAnsi="Georgia"/>
          <w:b/>
          <w:bCs/>
          <w:color w:val="1A2438"/>
          <w:sz w:val="22"/>
          <w:szCs w:val="22"/>
        </w:rPr>
        <w:t xml:space="preserve">IV. Derechos fundamentales vulnerados o amenazados</w:t>
      </w:r>
    </w:p>
    <w:p>
      <w:pPr>
        <w:spacing w:after="160"/>
        <w:jc w:val="both"/>
      </w:pPr>
      <w:r>
        <w:rPr>
          <w:rFonts w:ascii="Georgia" w:cs="Georgia" w:eastAsia="Georgia" w:hAnsi="Georgia"/>
          <w:i/>
          <w:iCs/>
          <w:color w:val="96691E"/>
          <w:sz w:val="22"/>
          <w:szCs w:val="22"/>
        </w:rPr>
        <w:t xml:space="preserve">Enuncie cada derecho y, brevemente, cómo la conducta u omisión de la entidad lo vulnera o amenaza. Cite las normas constitucionales pertinentes (p. ej. arts. 11, 13, 23, 44, 48, 49, 86 C.P.) y, si las conoce, sentencias de la Corte Constitucional aplicables al caso.</w:t>
      </w:r>
    </w:p>
    <w:p>
      <w:pPr>
        <w:spacing w:after="160"/>
        <w:jc w:val="both"/>
      </w:pPr>
      <w:r>
        <w:rPr>
          <w:rFonts w:ascii="Georgia" w:cs="Georgia" w:eastAsia="Georgia" w:hAnsi="Georgia"/>
          <w:sz w:val="22"/>
          <w:szCs w:val="22"/>
        </w:rPr>
        <w:t xml:space="preserve">[Derecho 1]: [explicación]</w:t>
      </w:r>
    </w:p>
    <w:p>
      <w:pPr>
        <w:spacing w:after="160"/>
        <w:jc w:val="both"/>
      </w:pPr>
      <w:r>
        <w:rPr>
          <w:rFonts w:ascii="Georgia" w:cs="Georgia" w:eastAsia="Georgia" w:hAnsi="Georgia"/>
          <w:sz w:val="22"/>
          <w:szCs w:val="22"/>
        </w:rPr>
        <w:t xml:space="preserve">[Derecho 2]: [explicación]</w:t>
      </w:r>
    </w:p>
    <w:p>
      <w:pPr>
        <w:spacing w:after="60" w:before="200"/>
      </w:pPr>
      <w:r>
        <w:rPr>
          <w:rFonts w:ascii="Georgia" w:cs="Georgia" w:eastAsia="Georgia" w:hAnsi="Georgia"/>
          <w:b/>
          <w:bCs/>
          <w:color w:val="1A2438"/>
          <w:sz w:val="22"/>
          <w:szCs w:val="22"/>
        </w:rPr>
        <w:t xml:space="preserve">V. Fundamentos de derecho</w:t>
      </w:r>
    </w:p>
    <w:p>
      <w:pPr>
        <w:spacing w:after="160"/>
        <w:jc w:val="both"/>
      </w:pPr>
      <w:r>
        <w:rPr>
          <w:rFonts w:ascii="Georgia" w:cs="Georgia" w:eastAsia="Georgia" w:hAnsi="Georgia"/>
          <w:sz w:val="22"/>
          <w:szCs w:val="22"/>
        </w:rPr>
        <w:t xml:space="preserve">La presente acción se fundamenta en el artículo 86 de la Constitución Política, el Decreto 2591 de 1991 y el Decreto 1069 de 2015 (compilatorio), que consagran la acción de tutela como mecanismo preferente y sumario de protección de los derechos fundamentales, procedente cuando el afectado no disponga de otro medio de defensa judicial, o cuando existiendo, se utilice como mecanismo transitorio para evitar un perjuicio irremediable.</w:t>
      </w:r>
    </w:p>
    <w:p>
      <w:pPr>
        <w:spacing w:after="160"/>
        <w:jc w:val="both"/>
      </w:pPr>
      <w:r>
        <w:rPr>
          <w:rFonts w:ascii="Georgia" w:cs="Georgia" w:eastAsia="Georgia" w:hAnsi="Georgia"/>
          <w:i/>
          <w:iCs/>
          <w:color w:val="96691E"/>
          <w:sz w:val="22"/>
          <w:szCs w:val="22"/>
        </w:rPr>
        <w:t xml:space="preserve">Si aplica, explique la subsidiariedad (por qué no hay otro medio idóneo y eficaz) o la inminencia del perjuicio irremediable.</w:t>
      </w:r>
    </w:p>
    <w:p>
      <w:pPr>
        <w:spacing w:after="60" w:before="200"/>
      </w:pPr>
      <w:r>
        <w:rPr>
          <w:rFonts w:ascii="Georgia" w:cs="Georgia" w:eastAsia="Georgia" w:hAnsi="Georgia"/>
          <w:b/>
          <w:bCs/>
          <w:color w:val="1A2438"/>
          <w:sz w:val="22"/>
          <w:szCs w:val="22"/>
        </w:rPr>
        <w:t xml:space="preserve">VI. Pretensiones</w:t>
      </w:r>
    </w:p>
    <w:p>
      <w:pPr>
        <w:spacing w:after="160"/>
        <w:jc w:val="both"/>
      </w:pPr>
      <w:r>
        <w:rPr>
          <w:rFonts w:ascii="Georgia" w:cs="Georgia" w:eastAsia="Georgia" w:hAnsi="Georgia"/>
          <w:sz w:val="22"/>
          <w:szCs w:val="22"/>
        </w:rPr>
        <w:t xml:space="preserve">Con fundamento en lo expuesto, solicito respetuosamente:</w:t>
      </w:r>
    </w:p>
    <w:p>
      <w:pPr>
        <w:spacing w:after="160"/>
        <w:jc w:val="both"/>
      </w:pPr>
      <w:r>
        <w:rPr>
          <w:rFonts w:ascii="Georgia" w:cs="Georgia" w:eastAsia="Georgia" w:hAnsi="Georgia"/>
          <w:sz w:val="22"/>
          <w:szCs w:val="22"/>
        </w:rPr>
        <w:t xml:space="preserve">PRIMERO: Tutelar los derechos fundamentales a [derechos] del(a) accionante.</w:t>
      </w:r>
    </w:p>
    <w:p>
      <w:pPr>
        <w:spacing w:after="160"/>
        <w:jc w:val="both"/>
      </w:pPr>
      <w:r>
        <w:rPr>
          <w:rFonts w:ascii="Georgia" w:cs="Georgia" w:eastAsia="Georgia" w:hAnsi="Georgia"/>
          <w:sz w:val="22"/>
          <w:szCs w:val="22"/>
        </w:rPr>
        <w:t xml:space="preserve">SEGUNDO: Ordenar a [entidad accionada] que, dentro de las cuarenta y ocho (48) horas siguientes a la notificación del fallo, proceda a [pretensión concreta].</w:t>
      </w:r>
    </w:p>
    <w:p>
      <w:pPr>
        <w:spacing w:after="160"/>
        <w:jc w:val="both"/>
      </w:pPr>
      <w:r>
        <w:rPr>
          <w:rFonts w:ascii="Georgia" w:cs="Georgia" w:eastAsia="Georgia" w:hAnsi="Georgia"/>
          <w:sz w:val="22"/>
          <w:szCs w:val="22"/>
        </w:rPr>
        <w:t xml:space="preserve">TERCERO: [Pretensiones adicionales, si las hay].</w:t>
      </w:r>
    </w:p>
    <w:p>
      <w:pPr>
        <w:spacing w:after="60" w:before="200"/>
      </w:pPr>
      <w:r>
        <w:rPr>
          <w:rFonts w:ascii="Georgia" w:cs="Georgia" w:eastAsia="Georgia" w:hAnsi="Georgia"/>
          <w:b/>
          <w:bCs/>
          <w:color w:val="1A2438"/>
          <w:sz w:val="22"/>
          <w:szCs w:val="22"/>
        </w:rPr>
        <w:t xml:space="preserve">VII. Juramento</w:t>
      </w:r>
    </w:p>
    <w:p>
      <w:pPr>
        <w:spacing w:after="160"/>
        <w:jc w:val="both"/>
      </w:pPr>
      <w:r>
        <w:rPr>
          <w:rFonts w:ascii="Georgia" w:cs="Georgia" w:eastAsia="Georgia" w:hAnsi="Georgia"/>
          <w:sz w:val="22"/>
          <w:szCs w:val="22"/>
        </w:rPr>
        <w:t xml:space="preserve">Manifiesto bajo la gravedad del juramento que no he presentado otra acción de tutela por los mismos hechos y derechos ante ninguna otra autoridad judicial (art. 37, Decreto 2591 de 1991).</w:t>
      </w:r>
    </w:p>
    <w:p>
      <w:pPr>
        <w:spacing w:after="60" w:before="200"/>
      </w:pPr>
      <w:r>
        <w:rPr>
          <w:rFonts w:ascii="Georgia" w:cs="Georgia" w:eastAsia="Georgia" w:hAnsi="Georgia"/>
          <w:b/>
          <w:bCs/>
          <w:color w:val="1A2438"/>
          <w:sz w:val="22"/>
          <w:szCs w:val="22"/>
        </w:rPr>
        <w:t xml:space="preserve">VIII. Pruebas</w:t>
      </w:r>
    </w:p>
    <w:p>
      <w:pPr>
        <w:spacing w:after="160"/>
        <w:jc w:val="both"/>
      </w:pPr>
      <w:r>
        <w:rPr>
          <w:rFonts w:ascii="Georgia" w:cs="Georgia" w:eastAsia="Georgia" w:hAnsi="Georgia"/>
          <w:i/>
          <w:iCs/>
          <w:color w:val="96691E"/>
          <w:sz w:val="22"/>
          <w:szCs w:val="22"/>
        </w:rPr>
        <w:t xml:space="preserve">Relacione y anexe los documentos que acrediten los hechos (historia clínica, derechos de petición, respuestas de la entidad, contratos, etc.).</w:t>
      </w:r>
    </w:p>
    <w:p>
      <w:pPr>
        <w:spacing w:after="160"/>
        <w:jc w:val="both"/>
      </w:pPr>
      <w:r>
        <w:rPr>
          <w:rFonts w:ascii="Georgia" w:cs="Georgia" w:eastAsia="Georgia" w:hAnsi="Georgia"/>
          <w:sz w:val="22"/>
          <w:szCs w:val="22"/>
        </w:rPr>
        <w:t xml:space="preserve">1. [Documento 1].</w:t>
      </w:r>
    </w:p>
    <w:p>
      <w:pPr>
        <w:spacing w:after="160"/>
        <w:jc w:val="both"/>
      </w:pPr>
      <w:r>
        <w:rPr>
          <w:rFonts w:ascii="Georgia" w:cs="Georgia" w:eastAsia="Georgia" w:hAnsi="Georgia"/>
          <w:sz w:val="22"/>
          <w:szCs w:val="22"/>
        </w:rPr>
        <w:t xml:space="preserve">2. [Documento 2].</w:t>
      </w:r>
    </w:p>
    <w:p>
      <w:pPr>
        <w:spacing w:after="60" w:before="200"/>
      </w:pPr>
      <w:r>
        <w:rPr>
          <w:rFonts w:ascii="Georgia" w:cs="Georgia" w:eastAsia="Georgia" w:hAnsi="Georgia"/>
          <w:b/>
          <w:bCs/>
          <w:color w:val="1A2438"/>
          <w:sz w:val="22"/>
          <w:szCs w:val="22"/>
        </w:rPr>
        <w:t xml:space="preserve">IX. Notificaciones</w:t>
      </w:r>
    </w:p>
    <w:p>
      <w:pPr>
        <w:spacing w:after="160"/>
        <w:jc w:val="both"/>
      </w:pPr>
      <w:r>
        <w:rPr>
          <w:rFonts w:ascii="Georgia" w:cs="Georgia" w:eastAsia="Georgia" w:hAnsi="Georgia"/>
          <w:sz w:val="22"/>
          <w:szCs w:val="22"/>
        </w:rPr>
        <w:t xml:space="preserve">El(la) accionante recibirá notificaciones en [dirección física / correo electrónico]. El(la) accionado(a) puede ser notificado(a) en [dirección física / correo electrónico].</w:t>
      </w:r>
    </w:p>
    <w:p>
      <w:pPr>
        <w:spacing w:after="100" w:before="500"/>
      </w:pPr>
      <w:r>
        <w:rPr>
          <w:rFonts w:ascii="Georgia" w:cs="Georgia" w:eastAsia="Georgia" w:hAnsi="Georgia"/>
          <w:sz w:val="22"/>
          <w:szCs w:val="22"/>
        </w:rPr>
        <w:t xml:space="preserve">Atentamente,</w:t>
      </w:r>
    </w:p>
    <w:p>
      <w:pPr>
        <w:spacing w:before="600"/>
      </w:pPr>
      <w:r>
        <w:rPr>
          <w:rFonts w:ascii="Georgia" w:cs="Georgia" w:eastAsia="Georgia" w:hAnsi="Georgia"/>
          <w:sz w:val="22"/>
          <w:szCs w:val="22"/>
        </w:rPr>
        <w:t xml:space="preserve">_______________________________</w:t>
      </w:r>
    </w:p>
    <w:p>
      <w:r>
        <w:rPr>
          <w:rFonts w:ascii="Georgia" w:cs="Georgia" w:eastAsia="Georgia" w:hAnsi="Georgia"/>
          <w:i/>
          <w:iCs/>
          <w:color w:val="6B6558"/>
          <w:sz w:val="20"/>
          <w:szCs w:val="20"/>
        </w:rPr>
        <w:t xml:space="preserve">[Nombre y firma del accionante o apoderado]</w:t>
      </w:r>
    </w:p>
    <w:p>
      <w:r>
        <w:rPr>
          <w:rFonts w:ascii="Georgia" w:cs="Georgia" w:eastAsia="Georgia" w:hAnsi="Georgia"/>
          <w:i/>
          <w:iCs/>
          <w:color w:val="6B6558"/>
          <w:sz w:val="20"/>
          <w:szCs w:val="20"/>
        </w:rPr>
        <w:t xml:space="preserve">C.C. / T.P. No. [si actúa como apoderado]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2026-08-20T21:42:40.020Z</dcterms:created>
  <dcterms:modified xsi:type="dcterms:W3CDTF">2026-08-20T21:42:40.033Z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